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Robinson R22 — michael_smith_r22_eng_start_shutdown_cklistDS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Seat belts .... Fastened</w:t>
      </w:r>
    </w:p>
    <w:p>
      <w:pPr/>
      <w:r>
        <w:rPr/>
        <w:t xml:space="preserve">[ ]  Fuel shut-off valve .... On</w:t>
      </w:r>
    </w:p>
    <w:p>
      <w:pPr/>
      <w:r>
        <w:rPr/>
        <w:t xml:space="preserve">[ ]  Cyclic/collective friction .... Off</w:t>
      </w:r>
    </w:p>
    <w:p>
      <w:pPr/>
      <w:r>
        <w:rPr/>
        <w:t xml:space="preserve">[ ]  Cyclic, collective, pedals .... Full travel free</w:t>
      </w:r>
    </w:p>
    <w:p>
      <w:pPr/>
      <w:r>
        <w:rPr/>
        <w:t xml:space="preserve">[ ]  Throttle .... Full travel free</w:t>
      </w:r>
    </w:p>
    <w:p>
      <w:pPr/>
      <w:r>
        <w:rPr/>
        <w:t xml:space="preserve">[ ]  Collective .... Full down, friction on</w:t>
      </w:r>
    </w:p>
    <w:p>
      <w:pPr/>
      <w:r>
        <w:rPr/>
        <w:t xml:space="preserve">[ ]  Cyclic neutral .... Friction on</w:t>
      </w:r>
    </w:p>
    <w:p>
      <w:pPr/>
      <w:r>
        <w:rPr/>
        <w:t xml:space="preserve">[ ]  Pedals .... Neutral</w:t>
      </w:r>
    </w:p>
    <w:p>
      <w:pPr/>
      <w:r>
        <w:rPr/>
        <w:t xml:space="preserve">[ ]  Governor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Carb heat .... Off</w:t>
      </w:r>
    </w:p>
    <w:p>
      <w:pPr/>
      <w:r>
        <w:rPr/>
        <w:t xml:space="preserve">[ ]  Mixture .... Full rich</w:t>
      </w:r>
    </w:p>
    <w:p>
      <w:pPr/>
      <w:r>
        <w:rPr/>
        <w:t xml:space="preserve">[ ]  Mixture guard .... Installed</w:t>
      </w:r>
    </w:p>
    <w:p>
      <w:pPr/>
      <w:r>
        <w:rPr/>
        <w:t xml:space="preserve">[ ]  All switches/avionics .... Off</w:t>
      </w:r>
    </w:p>
    <w:p>
      <w:pPr/>
      <w:r>
        <w:rPr/>
        <w:t xml:space="preserve">[ ]  Clutch .... Disengaged</w:t>
      </w:r>
    </w:p>
    <w:p>
      <w:pPr/>
      <w:r>
        <w:rPr/>
        <w:t xml:space="preserve">[ ]  Altimeter .... Set</w:t>
      </w:r>
    </w:p>
    <w:p>
      <w:pPr/>
      <w:r>
        <w:rPr/>
        <w:t xml:space="preserve">[ ]  Rotor brake .... Disengaged</w:t>
      </w:r>
    </w:p>
    <w:p>
      <w:pPr/>
      <w:r>
        <w:rPr/>
        <w:t xml:space="preserve">[ ]  Map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&amp; RUNUP (headset-off one ear)</w:t>
      </w:r>
    </w:p>
    <w:p>
      <w:pPr/>
      <w:r>
        <w:rPr/>
        <w:t xml:space="preserve">[ ]  Master switch .... On</w:t>
      </w:r>
    </w:p>
    <w:p>
      <w:pPr/>
      <w:r>
        <w:rPr/>
        <w:t xml:space="preserve">[ ]  Throttle twists for priming .... As required</w:t>
      </w:r>
    </w:p>
    <w:p>
      <w:pPr/>
      <w:r>
        <w:rPr/>
        <w:t xml:space="preserve">[ ]  Throttle .... Closed</w:t>
      </w:r>
    </w:p>
    <w:p>
      <w:pPr/>
      <w:r>
        <w:rPr/>
        <w:t xml:space="preserve">[ ]  Area .... Clear</w:t>
      </w:r>
    </w:p>
    <w:p>
      <w:pPr/>
      <w:r>
        <w:rPr/>
        <w:t xml:space="preserve">[ ]  Strobe light .... On</w:t>
      </w:r>
    </w:p>
    <w:p>
      <w:pPr/>
      <w:r>
        <w:rPr>
          <w:b/>
          <w:color w:val="8A5A00"/>
        </w:rPr>
        <w:t xml:space="preserve">CAUTION: CAUTION – Be sure rotor blades are approximately level to avoid possible tailcone strike.</w:t>
      </w:r>
    </w:p>
    <w:p>
      <w:pPr/>
      <w:r>
        <w:rPr/>
        <w:t xml:space="preserve">[ ]  Ignition switch .... Start, then both</w:t>
      </w:r>
    </w:p>
    <w:p>
      <w:pPr/>
      <w:r>
        <w:rPr/>
        <w:t xml:space="preserve">[ ]  Started-On light .... Out</w:t>
      </w:r>
    </w:p>
    <w:p>
      <w:pPr/>
      <w:r>
        <w:rPr/>
        <w:t xml:space="preserve">[ ]  Set idle speed .... 55%</w:t>
      </w:r>
    </w:p>
    <w:p>
      <w:pPr/>
      <w:r>
        <w:rPr/>
        <w:t xml:space="preserve">[ ]  Clutch switch .... Engaged (no delay)</w:t>
      </w:r>
    </w:p>
    <w:p>
      <w:pPr/>
      <w:r>
        <w:rPr/>
        <w:t xml:space="preserve">[ ]  Alternator switch .... On (no delay)</w:t>
      </w:r>
    </w:p>
    <w:p>
      <w:pPr/>
      <w:r>
        <w:rPr/>
        <w:t xml:space="preserve">[ ]  Blades turning .... Less than 5 seconds</w:t>
      </w:r>
    </w:p>
    <w:p>
      <w:pPr/>
      <w:r>
        <w:rPr/>
        <w:t xml:space="preserve">[ ]  Oil pressure in 30 sec. .... 25 psi minimum</w:t>
      </w:r>
    </w:p>
    <w:p>
      <w:pPr/>
      <w:r>
        <w:rPr/>
        <w:t xml:space="preserve">[ ]  Avionics, headsets .... On</w:t>
      </w:r>
    </w:p>
    <w:p>
      <w:pPr/>
      <w:r>
        <w:rPr/>
        <w:t xml:space="preserve">[ ]  Wait for clutch light .... Out</w:t>
      </w:r>
    </w:p>
    <w:p>
      <w:pPr/>
      <w:r>
        <w:rPr/>
        <w:t xml:space="preserve">[ ]  Warm-up RPM .... 70 – 75%</w:t>
      </w:r>
    </w:p>
    <w:p>
      <w:pPr/>
      <w:r>
        <w:rPr/>
        <w:t xml:space="preserve">[ ]  Engine gages .... Green</w:t>
      </w:r>
    </w:p>
    <w:p>
      <w:pPr/>
      <w:r>
        <w:rPr/>
        <w:t xml:space="preserve">[ ]  Warning lights .... Out</w:t>
      </w:r>
    </w:p>
    <w:p>
      <w:pPr/>
      <w:r>
        <w:rPr/>
        <w:t xml:space="preserve">[ ]  Mag drop @ 75% RPM .... 7% max in 2 sec.</w:t>
      </w:r>
    </w:p>
    <w:p>
      <w:pPr/>
      <w:r>
        <w:rPr/>
        <w:t xml:space="preserve">[ ]  Carb heat check .... CAT rise/drop</w:t>
      </w:r>
    </w:p>
    <w:p>
      <w:pPr/>
      <w:r>
        <w:rPr/>
        <w:t xml:space="preserve">[ ]  Sprag clutch check from 75% RPM .... Needles split</w:t>
      </w:r>
    </w:p>
    <w:p>
      <w:pPr/>
      <w:r>
        <w:rPr/>
        <w:t xml:space="preserve">[ ]  Doors .... Closed &amp; latched</w:t>
      </w:r>
    </w:p>
    <w:p>
      <w:pPr/>
      <w:r>
        <w:rPr/>
        <w:t xml:space="preserve">[ ]  Limit MAP chart .... Check</w:t>
      </w:r>
    </w:p>
    <w:p>
      <w:pPr/>
      <w:r>
        <w:rPr/>
        <w:t xml:space="preserve">[ ]  Cyclic/collective friction .... Off</w:t>
      </w:r>
    </w:p>
    <w:p>
      <w:pPr/>
      <w:r>
        <w:rPr/>
        <w:t xml:space="preserve">[ ]  Governor on .... RPM 102-104%</w:t>
      </w:r>
    </w:p>
    <w:p>
      <w:pPr/>
      <w:r>
        <w:rPr/>
        <w:t xml:space="preserve">[ ]  Lift collective slightly, reduce RPM .... Horn/light at 97% rotor RPM</w:t>
      </w:r>
    </w:p>
    <w:p>
      <w:pPr/>
      <w:r>
        <w:rPr>
          <w:b/>
          <w:color w:val="8A5A00"/>
        </w:rPr>
        <w:t xml:space="preserve">CAUTION: CAUTION – Avoid continuous operation at rotor speed of 60-70% to minimize tail resonance.</w:t>
      </w:r>
    </w:p>
    <w:p>
      <w:pPr/>
      <w:r>
        <w:rPr>
          <w:b/>
          <w:color w:val="8A5A00"/>
        </w:rPr>
        <w:t xml:space="preserve">CAUTION: CAUTION – On slippery surfaces, be prepared to counter nose right rotation with left pedal as governor increases RPM.</w:t>
      </w:r>
    </w:p>
    <w:p>
      <w:pPr/>
      <w:r>
        <w:rPr>
          <w:b/>
          <w:color w:val="1F4E79"/>
        </w:rPr>
        <w:t xml:space="preserve">NOTE: NOTE – During run-up &amp; shutdown, pilot should uncover right ear, open right door, and listen for unusual bearing noise. Failing bearing swill produce an audible whine or growl well before final failure.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PROCEDURE</w:t>
      </w:r>
    </w:p>
    <w:p>
      <w:pPr/>
      <w:r>
        <w:rPr/>
        <w:t xml:space="preserve">[ ]  Collective down .... Friction on</w:t>
      </w:r>
    </w:p>
    <w:p>
      <w:pPr/>
      <w:r>
        <w:rPr/>
        <w:t xml:space="preserve">[ ]  Cyclic/pedals neutral .... Friction on</w:t>
      </w:r>
    </w:p>
    <w:p>
      <w:pPr/>
      <w:r>
        <w:rPr/>
        <w:t xml:space="preserve">[ ]  Governor .... Off</w:t>
      </w:r>
    </w:p>
    <w:p>
      <w:pPr/>
      <w:r>
        <w:rPr/>
        <w:t xml:space="preserve">[ ]  Idle at 70-80% .... CHT drop (~4 minutes)</w:t>
      </w:r>
    </w:p>
    <w:p>
      <w:pPr/>
      <w:r>
        <w:rPr/>
        <w:t xml:space="preserve">[ ]  Throttle .... Closed</w:t>
      </w:r>
    </w:p>
    <w:p>
      <w:pPr/>
      <w:r>
        <w:rPr/>
        <w:t xml:space="preserve">[ ]  Clutch switch .... Disengaged</w:t>
      </w:r>
    </w:p>
    <w:p>
      <w:pPr/>
      <w:r>
        <w:rPr/>
        <w:t xml:space="preserve">[ ]  Wait 30 sec .... Pull idle cut-off</w:t>
      </w:r>
    </w:p>
    <w:p>
      <w:pPr/>
      <w:r>
        <w:rPr/>
        <w:t xml:space="preserve">[ ]  Mixture guard .... Back on mixture</w:t>
      </w:r>
    </w:p>
    <w:p>
      <w:pPr/>
      <w:r>
        <w:rPr/>
        <w:t xml:space="preserve">[ ]  Wait 30 sec .... Apply rotor brake</w:t>
      </w:r>
    </w:p>
    <w:p>
      <w:pPr/>
      <w:r>
        <w:rPr/>
        <w:t xml:space="preserve">[ ]  Clutch light off .... All switches off (battery last)</w:t>
      </w:r>
    </w:p>
    <w:p>
      <w:pPr/>
      <w:r>
        <w:rPr>
          <w:b/>
          <w:color w:val="8A5A00"/>
        </w:rPr>
        <w:t xml:space="preserve">CAUTION: CAUTION – Do not slow rotor by raising collective during shutdown. Blades may flap and strike tailcone.</w:t>
      </w:r>
    </w:p>
    <w:p>
      <w:pPr/>
      <w:r>
        <w:rPr>
          <w:b/>
          <w:color w:val="1F4E79"/>
        </w:rPr>
        <w:t xml:space="preserve">NOTE: Notes: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CONTINUOUS POWER</w:t>
      </w:r>
    </w:p>
    <w:p>
      <w:pPr/>
      <w:r>
        <w:rPr>
          <w:b/>
          <w:sz w:val="20"/>
        </w:rPr>
        <w:t xml:space="preserve">PRESS ALT-FT</w:t>
      </w:r>
    </w:p>
    <w:p>
      <w:pPr/>
      <w:r>
        <w:rPr>
          <w:b/>
          <w:sz w:val="20"/>
        </w:rPr>
        <w:t xml:space="preserve">OAT - C°</w:t>
      </w:r>
    </w:p>
    <w:p>
      <w:pPr/>
      <w:r>
        <w:rPr>
          <w:b/>
          <w:sz w:val="20"/>
        </w:rPr>
        <w:t xml:space="preserve">-20</w:t>
      </w:r>
    </w:p>
    <w:p>
      <w:pPr/>
      <w:r>
        <w:rPr>
          <w:b/>
          <w:sz w:val="20"/>
        </w:rPr>
        <w:t xml:space="preserve">-10</w:t>
      </w:r>
    </w:p>
    <w:p>
      <w:pPr/>
      <w:r>
        <w:rPr>
          <w:b/>
          <w:sz w:val="20"/>
        </w:rPr>
        <w:t xml:space="preserve">0</w:t>
      </w:r>
    </w:p>
    <w:p>
      <w:pPr/>
      <w:r>
        <w:rPr>
          <w:b/>
          <w:sz w:val="20"/>
        </w:rPr>
        <w:t xml:space="preserve">10</w:t>
      </w:r>
    </w:p>
    <w:p>
      <w:pPr/>
      <w:r>
        <w:rPr>
          <w:b/>
          <w:sz w:val="20"/>
        </w:rPr>
        <w:t xml:space="preserve">20</w:t>
      </w:r>
    </w:p>
    <w:p>
      <w:pPr/>
      <w:r>
        <w:rPr>
          <w:b/>
          <w:sz w:val="20"/>
        </w:rPr>
        <w:t xml:space="preserve">30</w:t>
      </w:r>
    </w:p>
    <w:p>
      <w:pPr/>
      <w:r>
        <w:rPr>
          <w:b/>
          <w:sz w:val="20"/>
        </w:rPr>
        <w:t xml:space="preserve">40</w:t>
      </w:r>
    </w:p>
    <w:p>
      <w:pPr/>
      <w:r>
        <w:rPr>
          <w:b/>
          <w:sz w:val="20"/>
        </w:rPr>
        <w:t xml:space="preserve">SL</w:t>
      </w:r>
    </w:p>
    <w:p>
      <w:pPr/>
      <w:r>
        <w:rPr>
          <w:b/>
          <w:sz w:val="20"/>
        </w:rPr>
        <w:t xml:space="preserve">21.5</w:t>
      </w:r>
    </w:p>
    <w:p>
      <w:pPr/>
      <w:r>
        <w:rPr>
          <w:b/>
          <w:sz w:val="20"/>
        </w:rPr>
        <w:t xml:space="preserve">21.8</w:t>
      </w:r>
    </w:p>
    <w:p>
      <w:pPr/>
      <w:r>
        <w:rPr>
          <w:b/>
          <w:sz w:val="20"/>
        </w:rPr>
        <w:t xml:space="preserve">22.1</w:t>
      </w:r>
    </w:p>
    <w:p>
      <w:pPr/>
      <w:r>
        <w:rPr>
          <w:b/>
          <w:sz w:val="20"/>
        </w:rPr>
        <w:t xml:space="preserve">22.3</w:t>
      </w:r>
    </w:p>
    <w:p>
      <w:pPr/>
      <w:r>
        <w:rPr>
          <w:b/>
          <w:sz w:val="20"/>
        </w:rPr>
        <w:t xml:space="preserve">22.6</w:t>
      </w:r>
    </w:p>
    <w:p>
      <w:pPr/>
      <w:r>
        <w:rPr>
          <w:b/>
          <w:sz w:val="20"/>
        </w:rPr>
        <w:t xml:space="preserve">22.9</w:t>
      </w:r>
    </w:p>
    <w:p>
      <w:pPr/>
      <w:r>
        <w:rPr>
          <w:b/>
          <w:sz w:val="20"/>
        </w:rPr>
        <w:t xml:space="preserve">23.2</w:t>
      </w:r>
    </w:p>
    <w:p>
      <w:pPr/>
      <w:r>
        <w:rPr>
          <w:b/>
          <w:sz w:val="20"/>
        </w:rPr>
        <w:t xml:space="preserve">2000</w:t>
      </w:r>
    </w:p>
    <w:p>
      <w:pPr/>
      <w:r>
        <w:rPr>
          <w:b/>
          <w:sz w:val="20"/>
        </w:rPr>
        <w:t xml:space="preserve">21.1</w:t>
      </w:r>
    </w:p>
    <w:p>
      <w:pPr/>
      <w:r>
        <w:rPr>
          <w:b/>
          <w:sz w:val="20"/>
        </w:rPr>
        <w:t xml:space="preserve">21.4</w:t>
      </w:r>
    </w:p>
    <w:p>
      <w:pPr/>
      <w:r>
        <w:rPr>
          <w:b/>
          <w:sz w:val="20"/>
        </w:rPr>
        <w:t xml:space="preserve">21.6</w:t>
      </w:r>
    </w:p>
    <w:p>
      <w:pPr/>
      <w:r>
        <w:rPr>
          <w:b/>
          <w:sz w:val="20"/>
        </w:rPr>
        <w:t xml:space="preserve">21.9</w:t>
      </w:r>
    </w:p>
    <w:p>
      <w:pPr/>
      <w:r>
        <w:rPr>
          <w:b/>
          <w:sz w:val="20"/>
        </w:rPr>
        <w:t xml:space="preserve">22.2</w:t>
      </w:r>
    </w:p>
    <w:p>
      <w:pPr/>
      <w:r>
        <w:rPr>
          <w:b/>
          <w:sz w:val="20"/>
        </w:rPr>
        <w:t xml:space="preserve">22.5</w:t>
      </w:r>
    </w:p>
    <w:p>
      <w:pPr/>
      <w:r>
        <w:rPr>
          <w:b/>
          <w:sz w:val="20"/>
        </w:rPr>
        <w:t xml:space="preserve">22.8</w:t>
      </w:r>
    </w:p>
    <w:p>
      <w:pPr/>
      <w:r>
        <w:rPr>
          <w:b/>
          <w:sz w:val="20"/>
        </w:rPr>
        <w:t xml:space="preserve">4000</w:t>
      </w:r>
    </w:p>
    <w:p>
      <w:pPr/>
      <w:r>
        <w:rPr>
          <w:b/>
          <w:sz w:val="20"/>
        </w:rPr>
        <w:t xml:space="preserve">20.7</w:t>
      </w:r>
    </w:p>
    <w:p>
      <w:pPr/>
      <w:r>
        <w:rPr>
          <w:b/>
          <w:sz w:val="20"/>
        </w:rPr>
        <w:t xml:space="preserve">21.0</w:t>
      </w:r>
    </w:p>
    <w:p>
      <w:pPr/>
      <w:r>
        <w:rPr>
          <w:b/>
          <w:sz w:val="20"/>
        </w:rPr>
        <w:t xml:space="preserve">21.2</w:t>
      </w:r>
    </w:p>
    <w:p>
      <w:pPr/>
      <w:r>
        <w:rPr>
          <w:b/>
          <w:sz w:val="20"/>
        </w:rPr>
        <w:t xml:space="preserve">21.5</w:t>
      </w:r>
    </w:p>
    <w:p>
      <w:pPr/>
      <w:r>
        <w:rPr>
          <w:b/>
          <w:sz w:val="20"/>
        </w:rPr>
        <w:t xml:space="preserve">21.8</w:t>
      </w:r>
    </w:p>
    <w:p>
      <w:pPr/>
      <w:r>
        <w:rPr>
          <w:b/>
          <w:sz w:val="20"/>
        </w:rPr>
        <w:t xml:space="preserve">22.0</w:t>
      </w:r>
    </w:p>
    <w:p>
      <w:pPr/>
      <w:r>
        <w:rPr>
          <w:b/>
          <w:sz w:val="20"/>
        </w:rPr>
        <w:t xml:space="preserve">22.3</w:t>
      </w:r>
    </w:p>
    <w:p>
      <w:pPr/>
      <w:r>
        <w:rPr>
          <w:b/>
          <w:sz w:val="20"/>
        </w:rPr>
        <w:t xml:space="preserve">6000</w:t>
      </w:r>
    </w:p>
    <w:p>
      <w:pPr/>
      <w:r>
        <w:rPr>
          <w:b/>
          <w:sz w:val="20"/>
        </w:rPr>
        <w:t xml:space="preserve">20.3</w:t>
      </w:r>
    </w:p>
    <w:p>
      <w:pPr/>
      <w:r>
        <w:rPr>
          <w:b/>
          <w:sz w:val="20"/>
        </w:rPr>
        <w:t xml:space="preserve">20.6</w:t>
      </w:r>
    </w:p>
    <w:p>
      <w:pPr/>
      <w:r>
        <w:rPr>
          <w:b/>
          <w:sz w:val="20"/>
        </w:rPr>
        <w:t xml:space="preserve">20.8</w:t>
      </w:r>
    </w:p>
    <w:p>
      <w:pPr/>
      <w:r>
        <w:rPr>
          <w:b/>
          <w:sz w:val="20"/>
        </w:rPr>
        <w:t xml:space="preserve">21.1</w:t>
      </w:r>
    </w:p>
    <w:p>
      <w:pPr/>
      <w:r>
        <w:rPr>
          <w:b/>
          <w:sz w:val="20"/>
        </w:rPr>
        <w:t xml:space="preserve">21.3</w:t>
      </w:r>
    </w:p>
    <w:p>
      <w:pPr/>
      <w:r>
        <w:rPr>
          <w:b/>
          <w:sz w:val="20"/>
        </w:rPr>
        <w:t xml:space="preserve">21.6</w:t>
      </w:r>
    </w:p>
    <w:p>
      <w:pPr/>
      <w:r>
        <w:rPr>
          <w:b/>
          <w:sz w:val="20"/>
        </w:rPr>
        <w:t xml:space="preserve">21.9</w:t>
      </w:r>
    </w:p>
    <w:p>
      <w:pPr/>
      <w:r>
        <w:rPr>
          <w:b/>
          <w:sz w:val="20"/>
        </w:rPr>
        <w:t xml:space="preserve">8000</w:t>
      </w:r>
    </w:p>
    <w:p>
      <w:pPr/>
      <w:r>
        <w:rPr>
          <w:b/>
          <w:sz w:val="20"/>
        </w:rPr>
        <w:t xml:space="preserve">19.9</w:t>
      </w:r>
    </w:p>
    <w:p>
      <w:pPr/>
      <w:r>
        <w:rPr>
          <w:b/>
          <w:sz w:val="20"/>
        </w:rPr>
        <w:t xml:space="preserve">20.2</w:t>
      </w:r>
    </w:p>
    <w:p>
      <w:pPr/>
      <w:r>
        <w:rPr>
          <w:b/>
          <w:sz w:val="20"/>
        </w:rPr>
        <w:t xml:space="preserve">20.4</w:t>
      </w:r>
    </w:p>
    <w:p>
      <w:pPr/>
      <w:r>
        <w:rPr>
          <w:b/>
          <w:sz w:val="20"/>
        </w:rPr>
        <w:t xml:space="preserve">20.7</w:t>
      </w:r>
    </w:p>
    <w:p>
      <w:pPr/>
      <w:r>
        <w:rPr>
          <w:b/>
          <w:sz w:val="20"/>
        </w:rPr>
        <w:t xml:space="preserve">20.9</w:t>
      </w:r>
    </w:p>
    <w:p>
      <w:pPr/>
      <w:r>
        <w:rPr>
          <w:b/>
          <w:sz w:val="20"/>
        </w:rPr>
        <w:t xml:space="preserve">FULL THROTTLE</w:t>
      </w:r>
    </w:p>
    <w:p>
      <w:pPr/>
      <w:r>
        <w:rPr>
          <w:b/>
          <w:color w:val="1F4E79"/>
        </w:rPr>
        <w:t xml:space="preserve">NOTE: FOR MAX TAKEOFF POWER (5 MIN), ADD 0.9 IN. HG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Robinson/R22/michael_smith_r22_eng_start_shutdown_cklistDS.txt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cd08c93db3c4b03e390748cba1bdabd1d423982f6c9b679d8dc57ba7c3a394f2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